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D2" w:rsidRPr="007E552C" w:rsidRDefault="000304D2" w:rsidP="000304D2">
      <w:pPr>
        <w:spacing w:line="322" w:lineRule="exact"/>
        <w:ind w:firstLine="11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АННОТАЦИЯ К ПРОГРАММЕ УЧЕБНОЙ ДИСЦИПЛИНЫ </w:t>
      </w:r>
    </w:p>
    <w:p w:rsidR="000304D2" w:rsidRDefault="000304D2" w:rsidP="000304D2">
      <w:pPr>
        <w:spacing w:line="322" w:lineRule="exact"/>
        <w:ind w:firstLine="11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(профессии) 12391 Изготовитель пищевых полуфабрикатов </w:t>
      </w:r>
    </w:p>
    <w:p w:rsidR="000304D2" w:rsidRPr="007E552C" w:rsidRDefault="000304D2" w:rsidP="000304D2">
      <w:pPr>
        <w:spacing w:line="322" w:lineRule="exact"/>
        <w:ind w:firstLine="11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2.1.3  </w:t>
      </w:r>
      <w:r w:rsidRPr="007E552C">
        <w:rPr>
          <w:rFonts w:ascii="Times New Roman" w:eastAsia="Times New Roman" w:hAnsi="Times New Roman" w:cs="Times New Roman"/>
          <w:b/>
          <w:bCs/>
          <w:sz w:val="28"/>
          <w:szCs w:val="28"/>
        </w:rPr>
        <w:t>«Основы физиологии питания, санитарии и гигиены»</w:t>
      </w:r>
    </w:p>
    <w:p w:rsidR="000304D2" w:rsidRPr="007E552C" w:rsidRDefault="000304D2" w:rsidP="000304D2">
      <w:pPr>
        <w:spacing w:line="322" w:lineRule="exact"/>
        <w:ind w:firstLine="960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Учебная дисциплина относится к общепрофессиональным дисциплинам профессиональной подготовки по профессии «Изготовитель пищевых полуфабрикатов» из числа выпускников специальной (коррекционной) образовательной школы </w:t>
      </w:r>
      <w:r w:rsidRPr="007E552C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 вида.</w:t>
      </w:r>
    </w:p>
    <w:p w:rsidR="000304D2" w:rsidRPr="007E552C" w:rsidRDefault="000304D2" w:rsidP="000304D2">
      <w:pPr>
        <w:autoSpaceDE w:val="0"/>
        <w:autoSpaceDN w:val="0"/>
        <w:spacing w:before="1" w:line="276" w:lineRule="auto"/>
        <w:ind w:left="255" w:right="225" w:firstLine="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дисциплины «Основы физиологии питания, санитарии и гигиены» разработана на основании комплекта учебной документации для рабочих по профессии 12391 Изготовитель пищевых полуфабрикатов из числа лиц с ограниченными возможностями здоровья. Содержание курса выстроено с </w:t>
      </w:r>
      <w:r w:rsidRPr="007E55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учетом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психофизических особенностей обучающихся, возрастных особенностей, общих и специальных педагогических</w:t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принципов.</w:t>
      </w:r>
    </w:p>
    <w:p w:rsidR="000304D2" w:rsidRPr="007E552C" w:rsidRDefault="000304D2" w:rsidP="000304D2">
      <w:pPr>
        <w:spacing w:line="322" w:lineRule="exact"/>
        <w:ind w:left="960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Максимальная учебная нагрузка составляет 40 часов, в том числе: </w:t>
      </w:r>
    </w:p>
    <w:p w:rsidR="000304D2" w:rsidRPr="007E552C" w:rsidRDefault="000304D2" w:rsidP="000304D2">
      <w:pPr>
        <w:spacing w:line="322" w:lineRule="exact"/>
        <w:ind w:left="960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на первом курсе -17 часов, на втором – 23 часа</w:t>
      </w:r>
    </w:p>
    <w:p w:rsidR="000304D2" w:rsidRPr="007E552C" w:rsidRDefault="000304D2" w:rsidP="000304D2">
      <w:pPr>
        <w:tabs>
          <w:tab w:val="left" w:pos="2736"/>
          <w:tab w:val="left" w:pos="4224"/>
          <w:tab w:val="left" w:pos="6211"/>
        </w:tabs>
        <w:spacing w:line="322" w:lineRule="exact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ab/>
        <w:t>учебной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ab/>
        <w:t>дисциплины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ab/>
        <w:t xml:space="preserve">разработана преподавателем О. Л. </w:t>
      </w:r>
      <w:proofErr w:type="spellStart"/>
      <w:r w:rsidRPr="007E552C">
        <w:rPr>
          <w:rFonts w:ascii="Times New Roman" w:eastAsia="Times New Roman" w:hAnsi="Times New Roman" w:cs="Times New Roman"/>
          <w:sz w:val="28"/>
          <w:szCs w:val="28"/>
        </w:rPr>
        <w:t>Больдт</w:t>
      </w:r>
      <w:proofErr w:type="spellEnd"/>
      <w:r w:rsidRPr="007E552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огласовано на заседании методического объединения и утверждено заместителем директора по учебной работе О.И. </w:t>
      </w:r>
      <w:proofErr w:type="spellStart"/>
      <w:r w:rsidRPr="007E552C">
        <w:rPr>
          <w:rFonts w:ascii="Times New Roman" w:eastAsia="Times New Roman" w:hAnsi="Times New Roman" w:cs="Times New Roman"/>
          <w:sz w:val="28"/>
          <w:szCs w:val="28"/>
        </w:rPr>
        <w:t>Хиляс</w:t>
      </w:r>
      <w:proofErr w:type="spellEnd"/>
      <w:r w:rsidRPr="007E55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04D2" w:rsidRPr="007E552C" w:rsidRDefault="000304D2" w:rsidP="000304D2">
      <w:pPr>
        <w:spacing w:line="322" w:lineRule="exact"/>
        <w:ind w:firstLine="7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и задачи дисциплины:</w:t>
      </w:r>
    </w:p>
    <w:p w:rsidR="000304D2" w:rsidRPr="007E552C" w:rsidRDefault="000304D2" w:rsidP="000304D2">
      <w:pPr>
        <w:spacing w:line="322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7E552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уметь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304D2" w:rsidRPr="007E552C" w:rsidRDefault="000304D2" w:rsidP="000304D2">
      <w:pPr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Соблюдать личную гигиену, санитарные правила.</w:t>
      </w:r>
    </w:p>
    <w:p w:rsidR="000304D2" w:rsidRPr="007E552C" w:rsidRDefault="000304D2" w:rsidP="000304D2">
      <w:pPr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Рассчитывать   суточную  норму  потребности   организма  человека  в   белках,   жирах, </w:t>
      </w:r>
      <w:r w:rsidRPr="007E552C">
        <w:rPr>
          <w:rFonts w:ascii="Times New Roman" w:eastAsia="Times New Roman" w:hAnsi="Times New Roman" w:cs="Times New Roman"/>
          <w:spacing w:val="2"/>
          <w:sz w:val="28"/>
          <w:szCs w:val="28"/>
        </w:rPr>
        <w:t>углеводах, витаминах, минеральных веществах и воде.</w:t>
      </w:r>
    </w:p>
    <w:p w:rsidR="000304D2" w:rsidRPr="007E552C" w:rsidRDefault="000304D2" w:rsidP="000304D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Выполнять кулинарную обработку продуктов с сохранением витаминов.</w:t>
      </w:r>
    </w:p>
    <w:p w:rsidR="000304D2" w:rsidRPr="007E552C" w:rsidRDefault="000304D2" w:rsidP="000304D2">
      <w:pPr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Сочетать продукты для поддержания </w:t>
      </w:r>
      <w:proofErr w:type="spellStart"/>
      <w:proofErr w:type="gramStart"/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>кислотно</w:t>
      </w:r>
      <w:proofErr w:type="spellEnd"/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- щелочного</w:t>
      </w:r>
      <w:proofErr w:type="gramEnd"/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равновесия в организме.</w:t>
      </w:r>
    </w:p>
    <w:p w:rsidR="000304D2" w:rsidRPr="007E552C" w:rsidRDefault="000304D2" w:rsidP="000304D2">
      <w:pPr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5"/>
          <w:sz w:val="28"/>
          <w:szCs w:val="28"/>
        </w:rPr>
        <w:t>Поддерживать здоровое состояние пищеварительного тракта.</w:t>
      </w:r>
    </w:p>
    <w:p w:rsidR="000304D2" w:rsidRPr="007E552C" w:rsidRDefault="000304D2" w:rsidP="000304D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Правильно пережевывать пищу, соблюдать режим питания, правила и условия приема </w:t>
      </w:r>
      <w:r w:rsidRPr="007E552C">
        <w:rPr>
          <w:rFonts w:ascii="Times New Roman" w:eastAsia="Times New Roman" w:hAnsi="Times New Roman" w:cs="Times New Roman"/>
          <w:spacing w:val="-1"/>
          <w:sz w:val="28"/>
          <w:szCs w:val="28"/>
        </w:rPr>
        <w:t>пищи.</w:t>
      </w:r>
    </w:p>
    <w:p w:rsidR="000304D2" w:rsidRPr="007E552C" w:rsidRDefault="000304D2" w:rsidP="000304D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Соблюдать правила кулинарной обработки продуктов.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6"/>
          <w:sz w:val="28"/>
          <w:szCs w:val="28"/>
        </w:rPr>
        <w:t>пищевым добавкам.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Санитарные требования к отпуску готовой пищи: условия хранения и сроки реализации </w:t>
      </w:r>
      <w:r w:rsidRPr="007E55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готовой пищи на раздаче. Санитарные требования к продаже полуфабрикатов, отпуску обедов на дом и реализации пищи в буфетах. Санитарные требования к обслуживанию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посетителей.</w:t>
      </w:r>
    </w:p>
    <w:p w:rsidR="000304D2" w:rsidRPr="007E552C" w:rsidRDefault="000304D2" w:rsidP="000304D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0"/>
          <w:sz w:val="28"/>
          <w:szCs w:val="28"/>
        </w:rPr>
        <w:t>Задачи санитарного надзора и службы его осуществляющие</w:t>
      </w:r>
      <w:proofErr w:type="gramStart"/>
      <w:r w:rsidRPr="007E552C">
        <w:rPr>
          <w:rFonts w:ascii="Times New Roman" w:eastAsia="Times New Roman" w:hAnsi="Times New Roman" w:cs="Times New Roman"/>
          <w:spacing w:val="10"/>
          <w:sz w:val="28"/>
          <w:szCs w:val="28"/>
        </w:rPr>
        <w:t>.С</w:t>
      </w:r>
      <w:proofErr w:type="gramEnd"/>
      <w:r w:rsidRPr="007E552C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анитарно - пищевое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законодательство.</w:t>
      </w:r>
    </w:p>
    <w:p w:rsidR="000304D2" w:rsidRPr="007E552C" w:rsidRDefault="000304D2" w:rsidP="000304D2">
      <w:pPr>
        <w:spacing w:line="322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7E552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знать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304D2" w:rsidRPr="007E552C" w:rsidRDefault="000304D2" w:rsidP="000304D2">
      <w:pPr>
        <w:shd w:val="clear" w:color="auto" w:fill="FFFFFF"/>
        <w:tabs>
          <w:tab w:val="left" w:pos="69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ab/>
        <w:t>Задачи дисциплины основы физиологии питания, санитарии и гигиены. Общее понятие о физиологии питания, микробиологии, гигиене, санитарии</w:t>
      </w:r>
    </w:p>
    <w:p w:rsidR="000304D2" w:rsidRPr="007E552C" w:rsidRDefault="000304D2" w:rsidP="000304D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Значение знаний по дисциплине для работников общественного питания.</w:t>
      </w:r>
    </w:p>
    <w:p w:rsidR="000304D2" w:rsidRPr="007E552C" w:rsidRDefault="000304D2" w:rsidP="000304D2">
      <w:pPr>
        <w:numPr>
          <w:ilvl w:val="0"/>
          <w:numId w:val="3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Химический состав тела человека. Значение питания для организма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человека. Понятие о </w:t>
      </w:r>
      <w:r w:rsidRPr="007E552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пищевых веществах.  Значение белков,  жиров, углеводов,  витаминов,  минеральных </w:t>
      </w:r>
      <w:r w:rsidRPr="007E552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веществ и воды   в организме человека. Процесс усвоения белков, жиров, углеводов, </w:t>
      </w:r>
      <w:r w:rsidRPr="007E552C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витаминов, минеральных веществ и воды в организме человека. Суточная норма </w:t>
      </w:r>
      <w:r w:rsidRPr="007E552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потребности  человека   в  белке,   жирах,   углеводах,   витаминах,   минеральных </w:t>
      </w:r>
      <w:r w:rsidRPr="007E552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веществах и воде.   Изменения в организме при избытке или недостатке белков, жиров,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углеводов, витаминов, минеральных веществ и воды.</w:t>
      </w:r>
    </w:p>
    <w:p w:rsidR="000304D2" w:rsidRPr="007E552C" w:rsidRDefault="000304D2" w:rsidP="000304D2">
      <w:pPr>
        <w:numPr>
          <w:ilvl w:val="0"/>
          <w:numId w:val="3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-2"/>
          <w:sz w:val="28"/>
          <w:szCs w:val="28"/>
        </w:rPr>
        <w:t>Понятие о процессе пищеварения. Пищеварение в ротовой полости, желудке,</w:t>
      </w:r>
      <w:r w:rsidRPr="007E552C"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 w:rsidRPr="007E552C">
        <w:rPr>
          <w:rFonts w:ascii="Times New Roman" w:eastAsia="Times New Roman" w:hAnsi="Times New Roman" w:cs="Times New Roman"/>
          <w:spacing w:val="-6"/>
          <w:sz w:val="28"/>
          <w:szCs w:val="28"/>
        </w:rPr>
        <w:t>двенадцатиперстной   кишке,   тонких  и   толстых   кишках.   Роль   в   процессе</w:t>
      </w:r>
      <w:r w:rsidRPr="007E552C">
        <w:rPr>
          <w:rFonts w:ascii="Times New Roman" w:eastAsia="Times New Roman" w:hAnsi="Times New Roman" w:cs="Times New Roman"/>
          <w:spacing w:val="-6"/>
          <w:sz w:val="28"/>
          <w:szCs w:val="28"/>
        </w:rPr>
        <w:br/>
      </w:r>
      <w:r w:rsidRPr="007E552C">
        <w:rPr>
          <w:rFonts w:ascii="Times New Roman" w:eastAsia="Times New Roman" w:hAnsi="Times New Roman" w:cs="Times New Roman"/>
          <w:spacing w:val="-4"/>
          <w:sz w:val="28"/>
          <w:szCs w:val="28"/>
        </w:rPr>
        <w:t>пищеварения пищевода, печени, поджелудочной железы. Факторы, влияющие</w:t>
      </w:r>
      <w:r w:rsidRPr="007E552C">
        <w:rPr>
          <w:rFonts w:ascii="Times New Roman" w:eastAsia="Times New Roman" w:hAnsi="Times New Roman" w:cs="Times New Roman"/>
          <w:spacing w:val="-4"/>
          <w:sz w:val="28"/>
          <w:szCs w:val="28"/>
        </w:rPr>
        <w:br/>
      </w:r>
      <w:r w:rsidRPr="007E552C">
        <w:rPr>
          <w:rFonts w:ascii="Times New Roman" w:eastAsia="Times New Roman" w:hAnsi="Times New Roman" w:cs="Times New Roman"/>
          <w:spacing w:val="-5"/>
          <w:sz w:val="28"/>
          <w:szCs w:val="28"/>
        </w:rPr>
        <w:t>на усвояемость пищи.</w:t>
      </w:r>
    </w:p>
    <w:p w:rsidR="000304D2" w:rsidRPr="007E552C" w:rsidRDefault="000304D2" w:rsidP="000304D2">
      <w:pPr>
        <w:numPr>
          <w:ilvl w:val="0"/>
          <w:numId w:val="3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-2"/>
          <w:sz w:val="28"/>
          <w:szCs w:val="28"/>
        </w:rPr>
        <w:t>Понятие об обмене веществ. Ассимиляция. Диссимиляция.</w:t>
      </w:r>
      <w:r w:rsidRPr="007E552C"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Факторы, влияющие на процесс обмена веществ.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br/>
        <w:t>Понятия: основной обмен, суточный расход энергии.</w:t>
      </w:r>
    </w:p>
    <w:p w:rsidR="000304D2" w:rsidRPr="007E552C" w:rsidRDefault="000304D2" w:rsidP="000304D2">
      <w:pPr>
        <w:numPr>
          <w:ilvl w:val="0"/>
          <w:numId w:val="3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-1"/>
          <w:sz w:val="28"/>
          <w:szCs w:val="28"/>
        </w:rPr>
        <w:t>Понятие об энергетической ценности пищи. Нормы и принципы рационального питания.</w:t>
      </w:r>
      <w:r w:rsidRPr="007E552C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7E552C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Требования к режиму питания. Возрастные особенности и нормы питания детей и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подростков.</w:t>
      </w:r>
    </w:p>
    <w:p w:rsidR="000304D2" w:rsidRPr="007E552C" w:rsidRDefault="000304D2" w:rsidP="000304D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Особенности сырья и кулинарной обработки блюд. Требования к режиму питания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Задачи и принципы лечебного и лечебно - профилактического питания. Характеристику </w:t>
      </w:r>
      <w:r w:rsidRPr="007E552C">
        <w:rPr>
          <w:rFonts w:ascii="Times New Roman" w:eastAsia="Times New Roman" w:hAnsi="Times New Roman" w:cs="Times New Roman"/>
          <w:spacing w:val="-2"/>
          <w:sz w:val="28"/>
          <w:szCs w:val="28"/>
        </w:rPr>
        <w:t>диет.</w:t>
      </w:r>
    </w:p>
    <w:p w:rsidR="000304D2" w:rsidRPr="007E552C" w:rsidRDefault="000304D2" w:rsidP="000304D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r w:rsidRPr="007E552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Определять   энергетическую   ценность   пищевых   продуктов.   Рассчитывать   норму соотношения белков, жиров, углеводов в рационе основных групп. Соблюдать нормы и </w:t>
      </w:r>
      <w:r w:rsidRPr="007E55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принципы рационального питания, режим питания. Составлять меню суточного рациона. </w:t>
      </w:r>
      <w:r w:rsidRPr="007E552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Рассчитывать энергетическую ценность блюд. Соблюдать кулинарную обработку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продуктов для различных диет.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3"/>
          <w:sz w:val="28"/>
          <w:szCs w:val="28"/>
        </w:rPr>
        <w:t>Понятие микробиология. Понятие о микроорганизмах, распространение их  в природе.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Классификацию    микроорганизмов:     величину,     форму,     строение,    размножение,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552C">
        <w:rPr>
          <w:rFonts w:ascii="Times New Roman" w:eastAsia="Times New Roman" w:hAnsi="Times New Roman" w:cs="Times New Roman"/>
          <w:spacing w:val="8"/>
          <w:sz w:val="28"/>
          <w:szCs w:val="28"/>
        </w:rPr>
        <w:t>спорообразование.    Воздействие    микр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оорганизмов    на    пищевые </w:t>
      </w:r>
      <w:r w:rsidRPr="007E552C">
        <w:rPr>
          <w:rFonts w:ascii="Times New Roman" w:eastAsia="Times New Roman" w:hAnsi="Times New Roman" w:cs="Times New Roman"/>
          <w:spacing w:val="8"/>
          <w:sz w:val="28"/>
          <w:szCs w:val="28"/>
        </w:rPr>
        <w:t>продукты.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Физиологию  микроорганизмов:   химический   состав  микробной   клетки,   питание  и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дыхание микроорганизмов.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Влияние условий внешней среды на микроорганизмы.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Основные    понятия:    болезнетворные    микроорганизмы,    инфекционная болезнь, </w:t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инфекционное заболевание, источники, </w:t>
      </w:r>
      <w:proofErr w:type="spellStart"/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>бактерионосительство</w:t>
      </w:r>
      <w:proofErr w:type="spellEnd"/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инкубационный период,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иммунитет. Виды пищевых инфекционных заболеваний.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Понятие   пищевые   отравления.   Классификацию   пищевых  отравлений:   микробного </w:t>
      </w:r>
      <w:r w:rsidRPr="007E55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происхождения и немикробного происхождения. Пищевые отравления бактериального </w:t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происхождения: </w:t>
      </w:r>
      <w:proofErr w:type="spellStart"/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>токсикоинфекции</w:t>
      </w:r>
      <w:proofErr w:type="spellEnd"/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>: отравление условно - патогенными микробами.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Понятия о глистных заболеваниях. Характеристика глистов. Причины </w:t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 xml:space="preserve">заражения. Меры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предупреждения глистных заболеваний.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>Понятие    гигиена   труда.    Факторы,    влияющие    на   работоспособность   человека.</w:t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7E552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Рациональную организацию трудового процесса. Характеристику профессиональных </w:t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вредностей   производства.   Меры   по      устранению   профессиональных   вредностей </w:t>
      </w:r>
      <w:r w:rsidRPr="007E552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производства. Причины возникновения и меры предупреждения производственного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травматизма.</w:t>
      </w:r>
    </w:p>
    <w:p w:rsidR="000304D2" w:rsidRPr="007E552C" w:rsidRDefault="000304D2" w:rsidP="000304D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Правила оказания доврачебной помощи. Борьба с вредными привычками.</w:t>
      </w:r>
    </w:p>
    <w:p w:rsidR="000304D2" w:rsidRPr="007E552C" w:rsidRDefault="000304D2" w:rsidP="000304D2">
      <w:pPr>
        <w:shd w:val="clear" w:color="auto" w:fill="FFFFFF"/>
        <w:tabs>
          <w:tab w:val="left" w:pos="36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ab/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>Правила личной гигиены. Санитарные требования к телу, ротовой полости, санитарной,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552C">
        <w:rPr>
          <w:rFonts w:ascii="Times New Roman" w:eastAsia="Times New Roman" w:hAnsi="Times New Roman" w:cs="Times New Roman"/>
          <w:spacing w:val="-1"/>
          <w:sz w:val="28"/>
          <w:szCs w:val="28"/>
        </w:rPr>
        <w:t>форменной и личной одежде. Значение санитарного режим работников на производстве;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E552C">
        <w:rPr>
          <w:rFonts w:ascii="Times New Roman" w:eastAsia="Times New Roman" w:hAnsi="Times New Roman" w:cs="Times New Roman"/>
          <w:spacing w:val="2"/>
          <w:sz w:val="28"/>
          <w:szCs w:val="28"/>
        </w:rPr>
        <w:t>медицинских    обследований    работников    предприятий    общественного    питания;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>предохранительных прививок;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>Значение   гигиены   и   санитарии   в   работе   предприятий   общественного   питания.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Требования к устройству предприятий общественного питания: выбор места, требования к   территории,   планировка   и   отделка   помещений,   требования   к   водоснабжению, </w:t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канализации,    отоплению,    освещению.    Санитарные    требования    к    содержанию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предприятий общественного питания. Правила борьбы с насекомыми и грызунами.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Санитарные требования к оборудованию: к материалам, устройству и содержанию </w:t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>оборудования. Санитарные требования к  инвентарю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</w:t>
      </w: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инструментам:   маркировку, </w:t>
      </w:r>
      <w:r w:rsidRPr="007E552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правила   мытья,   дезинфицирования, хранения. Санитарные требования   к   посуде: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материалам, емкости, маркировке, мытью,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дезинфицированию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хранению.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Характеристику моющих средств.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Санитарные требования к транспортировке: требования к транспорту и перевозке </w:t>
      </w:r>
      <w:r w:rsidRPr="007E552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пищевых продуктов; Санитарные требования к складским помещениям и хранению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пищевых продуктов.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Значение кулинарной обработки продуктов. Санитарные требования к рабочему месту.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Санитарные требования к механической кулинарной обработке продуктов: сохранение </w:t>
      </w:r>
      <w:r w:rsidRPr="007E552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пищевой ценности, качество  санитарной  обработки;  Значение тепловой кулинарной </w:t>
      </w:r>
      <w:r w:rsidRPr="007E552C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обработки продуктов.  Санитарные требования к рабочему месту в горячем цехе. </w:t>
      </w:r>
      <w:r w:rsidRPr="007E552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Санитарные требования к тепловой кулинарной  обработке продуктов. Санитарные </w:t>
      </w:r>
      <w:r w:rsidRPr="007E55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правила приготовления скоропортящихся блюд, кулинарных и кондитерских изделий. </w:t>
      </w:r>
      <w:r w:rsidRPr="007E552C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Санитарные   требования   к   пищевым   красителям,   разрыхлителям   теста   и </w:t>
      </w:r>
      <w:r w:rsidRPr="007E552C">
        <w:rPr>
          <w:rFonts w:ascii="Times New Roman" w:eastAsia="Times New Roman" w:hAnsi="Times New Roman" w:cs="Times New Roman"/>
          <w:spacing w:val="16"/>
          <w:sz w:val="28"/>
          <w:szCs w:val="28"/>
        </w:rPr>
        <w:t>другим пищевым добавкам.</w:t>
      </w:r>
    </w:p>
    <w:p w:rsidR="000304D2" w:rsidRPr="007E552C" w:rsidRDefault="000304D2" w:rsidP="000304D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Санитарные требования к отпуску готовой пищи: условия хранения и сроки реализации </w:t>
      </w:r>
      <w:r w:rsidRPr="007E55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готовой пищи на раздаче. Санитарные требования к продаже полуфабрикатов, отпуску обедов на дом и реализации пищи в буфетах. Санитарные требования к обслуживанию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посетителей.</w:t>
      </w:r>
    </w:p>
    <w:p w:rsidR="000304D2" w:rsidRPr="007E552C" w:rsidRDefault="000304D2" w:rsidP="000304D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Задачи санитарного надзора и службы его осуществляющие. Санитарно - пищевое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законодательство.</w:t>
      </w:r>
    </w:p>
    <w:p w:rsidR="000304D2" w:rsidRPr="007E552C" w:rsidRDefault="000304D2" w:rsidP="000304D2">
      <w:pPr>
        <w:autoSpaceDE w:val="0"/>
        <w:autoSpaceDN w:val="0"/>
        <w:adjustRightInd w:val="0"/>
        <w:spacing w:before="67" w:line="318" w:lineRule="exact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</w:t>
      </w:r>
      <w:r>
        <w:rPr>
          <w:rFonts w:ascii="Times New Roman" w:eastAsia="Times New Roman" w:hAnsi="Times New Roman" w:cs="Times New Roman"/>
          <w:sz w:val="28"/>
          <w:szCs w:val="28"/>
        </w:rPr>
        <w:t>техникума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04D2" w:rsidRPr="007E552C" w:rsidRDefault="000304D2" w:rsidP="000304D2">
      <w:pPr>
        <w:spacing w:line="322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0304D2" w:rsidRPr="007E552C" w:rsidRDefault="000304D2" w:rsidP="000304D2">
      <w:pPr>
        <w:spacing w:line="322" w:lineRule="exact"/>
        <w:ind w:firstLine="7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 и формы оценки результатов освоения:</w:t>
      </w:r>
    </w:p>
    <w:p w:rsidR="000304D2" w:rsidRPr="007E552C" w:rsidRDefault="000304D2" w:rsidP="000304D2">
      <w:pPr>
        <w:spacing w:line="322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bookmarkStart w:id="0" w:name="_GoBack"/>
      <w:r w:rsidRPr="007E55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текущего контроля</w:t>
      </w:r>
      <w:r w:rsidRPr="007E552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bookmarkEnd w:id="0"/>
      <w:r w:rsidRPr="007E552C">
        <w:rPr>
          <w:rFonts w:ascii="Times New Roman" w:eastAsia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домашнего задания.</w:t>
      </w:r>
    </w:p>
    <w:p w:rsidR="000304D2" w:rsidRPr="007E552C" w:rsidRDefault="000304D2" w:rsidP="000304D2">
      <w:pPr>
        <w:spacing w:line="322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552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Итоговая аттестация </w:t>
      </w:r>
      <w:r w:rsidRPr="007E552C">
        <w:rPr>
          <w:rFonts w:ascii="Times New Roman" w:eastAsia="Times New Roman" w:hAnsi="Times New Roman" w:cs="Times New Roman"/>
          <w:sz w:val="28"/>
          <w:szCs w:val="28"/>
        </w:rPr>
        <w:t>проводится в форме контрольной работы.</w:t>
      </w:r>
    </w:p>
    <w:p w:rsidR="009436F8" w:rsidRDefault="009436F8"/>
    <w:sectPr w:rsidR="009436F8" w:rsidSect="00943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C420C96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4D2"/>
    <w:rsid w:val="000304D2"/>
    <w:rsid w:val="00943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D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1230</Words>
  <Characters>7016</Characters>
  <Application>Microsoft Office Word</Application>
  <DocSecurity>0</DocSecurity>
  <Lines>58</Lines>
  <Paragraphs>16</Paragraphs>
  <ScaleCrop>false</ScaleCrop>
  <Company>Grizli777</Company>
  <LinksUpToDate>false</LinksUpToDate>
  <CharactersWithSpaces>8230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2019-05-03T13:46:00Z</dcterms:created>
  <dcterms:modified xsi:type="dcterms:W3CDTF">2019-05-03T13:46:00Z</dcterms:modified>
</cp:coreProperties>
</file>